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029E0" w14:textId="53528746" w:rsidR="00F46FB1" w:rsidRPr="00850EAC" w:rsidRDefault="0070024C" w:rsidP="00981411">
      <w:pPr>
        <w:keepNext/>
        <w:keepLines/>
        <w:spacing w:before="6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AE290F">
        <w:rPr>
          <w:b/>
          <w:bCs/>
          <w:sz w:val="28"/>
          <w:szCs w:val="28"/>
        </w:rPr>
        <w:t>АМЯТКА</w:t>
      </w:r>
    </w:p>
    <w:p w14:paraId="15433192" w14:textId="493BD8FD" w:rsidR="00F46FB1" w:rsidRPr="00850EAC" w:rsidRDefault="0070024C" w:rsidP="00850EAC">
      <w:pPr>
        <w:keepNext/>
        <w:keepLines/>
        <w:spacing w:before="60" w:after="30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</w:t>
      </w:r>
      <w:r w:rsidR="00F46FB1" w:rsidRPr="00850EAC">
        <w:rPr>
          <w:b/>
          <w:bCs/>
          <w:sz w:val="28"/>
          <w:szCs w:val="28"/>
        </w:rPr>
        <w:t xml:space="preserve"> пользованию </w:t>
      </w:r>
      <w:bookmarkStart w:id="0" w:name="_Hlk183704650"/>
      <w:r w:rsidR="00F46FB1" w:rsidRPr="00850EAC">
        <w:rPr>
          <w:b/>
          <w:bCs/>
          <w:sz w:val="28"/>
          <w:szCs w:val="28"/>
        </w:rPr>
        <w:t>огнетушител</w:t>
      </w:r>
      <w:r>
        <w:rPr>
          <w:b/>
          <w:bCs/>
          <w:sz w:val="28"/>
          <w:szCs w:val="28"/>
        </w:rPr>
        <w:t>я</w:t>
      </w:r>
      <w:r w:rsidR="00F46FB1" w:rsidRPr="00850EAC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>и</w:t>
      </w:r>
      <w:r w:rsidR="00F46FB1" w:rsidRPr="00850EAC">
        <w:rPr>
          <w:b/>
          <w:bCs/>
          <w:sz w:val="28"/>
          <w:szCs w:val="28"/>
        </w:rPr>
        <w:t xml:space="preserve"> </w:t>
      </w:r>
    </w:p>
    <w:bookmarkEnd w:id="0"/>
    <w:p w14:paraId="20919086" w14:textId="487B779C" w:rsidR="00413E38" w:rsidRDefault="00366354" w:rsidP="0041332E">
      <w:pPr>
        <w:spacing w:after="300" w:line="341" w:lineRule="exact"/>
        <w:ind w:left="20" w:right="20" w:firstLine="680"/>
        <w:rPr>
          <w:sz w:val="28"/>
          <w:szCs w:val="28"/>
        </w:rPr>
      </w:pPr>
      <w:r>
        <w:rPr>
          <w:sz w:val="28"/>
          <w:szCs w:val="28"/>
        </w:rPr>
        <w:t>О</w:t>
      </w:r>
      <w:r w:rsidR="00850EAC" w:rsidRPr="00850EAC">
        <w:rPr>
          <w:sz w:val="28"/>
          <w:szCs w:val="28"/>
        </w:rPr>
        <w:t>гнетушител</w:t>
      </w:r>
      <w:r w:rsidR="00850EAC">
        <w:rPr>
          <w:sz w:val="28"/>
          <w:szCs w:val="28"/>
        </w:rPr>
        <w:t>ь</w:t>
      </w:r>
      <w:r w:rsidR="00850EAC" w:rsidRPr="00850EAC">
        <w:rPr>
          <w:sz w:val="28"/>
          <w:szCs w:val="28"/>
        </w:rPr>
        <w:t xml:space="preserve"> </w:t>
      </w:r>
      <w:r w:rsidR="00850EAC">
        <w:rPr>
          <w:sz w:val="28"/>
          <w:szCs w:val="28"/>
        </w:rPr>
        <w:t>п</w:t>
      </w:r>
      <w:r w:rsidR="00936838" w:rsidRPr="00850EAC">
        <w:rPr>
          <w:sz w:val="28"/>
          <w:szCs w:val="28"/>
        </w:rPr>
        <w:t xml:space="preserve">редназначен для тушения </w:t>
      </w:r>
      <w:r w:rsidR="00E6507E">
        <w:rPr>
          <w:sz w:val="28"/>
          <w:szCs w:val="28"/>
        </w:rPr>
        <w:t xml:space="preserve">пожаров в начальной стадии. </w:t>
      </w:r>
    </w:p>
    <w:p w14:paraId="3766F4DE" w14:textId="543B320B" w:rsidR="00981411" w:rsidRDefault="0048144D" w:rsidP="00981411">
      <w:pPr>
        <w:spacing w:before="300" w:after="300" w:line="341" w:lineRule="exact"/>
        <w:ind w:left="-567" w:right="20" w:firstLine="14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945330" wp14:editId="7DFBA616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307657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33" y="21532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25370" r="54762" b="19103"/>
                    <a:stretch/>
                  </pic:blipFill>
                  <pic:spPr bwMode="auto">
                    <a:xfrm>
                      <a:off x="0" y="0"/>
                      <a:ext cx="30765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11">
        <w:rPr>
          <w:noProof/>
        </w:rPr>
        <w:drawing>
          <wp:anchor distT="0" distB="0" distL="114300" distR="114300" simplePos="0" relativeHeight="251658240" behindDoc="1" locked="0" layoutInCell="1" allowOverlap="1" wp14:anchorId="6E2A7F98" wp14:editId="63874AEE">
            <wp:simplePos x="0" y="0"/>
            <wp:positionH relativeFrom="margin">
              <wp:posOffset>-172085</wp:posOffset>
            </wp:positionH>
            <wp:positionV relativeFrom="paragraph">
              <wp:posOffset>407035</wp:posOffset>
            </wp:positionV>
            <wp:extent cx="301942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9123" r="32496" b="13910"/>
                    <a:stretch/>
                  </pic:blipFill>
                  <pic:spPr bwMode="auto">
                    <a:xfrm>
                      <a:off x="0" y="0"/>
                      <a:ext cx="3019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11">
        <w:rPr>
          <w:sz w:val="28"/>
          <w:szCs w:val="28"/>
        </w:rPr>
        <w:t xml:space="preserve">Устройство </w:t>
      </w:r>
      <w:bookmarkStart w:id="1" w:name="_Hlk183694003"/>
      <w:r w:rsidR="00981411">
        <w:rPr>
          <w:sz w:val="28"/>
          <w:szCs w:val="28"/>
        </w:rPr>
        <w:t>порошкового огнетушителя</w:t>
      </w:r>
      <w:r w:rsidR="00981411" w:rsidRPr="00981411">
        <w:rPr>
          <w:sz w:val="28"/>
          <w:szCs w:val="28"/>
        </w:rPr>
        <w:t xml:space="preserve"> </w:t>
      </w:r>
      <w:r w:rsidR="00981411">
        <w:rPr>
          <w:sz w:val="28"/>
          <w:szCs w:val="28"/>
        </w:rPr>
        <w:t xml:space="preserve">     </w:t>
      </w:r>
      <w:bookmarkEnd w:id="1"/>
      <w:r w:rsidR="00981411">
        <w:rPr>
          <w:sz w:val="28"/>
          <w:szCs w:val="28"/>
        </w:rPr>
        <w:t>Устройство</w:t>
      </w:r>
      <w:r w:rsidR="00981411" w:rsidRPr="00981411">
        <w:rPr>
          <w:sz w:val="28"/>
          <w:szCs w:val="28"/>
        </w:rPr>
        <w:t xml:space="preserve"> </w:t>
      </w:r>
      <w:r w:rsidR="00981411">
        <w:rPr>
          <w:sz w:val="28"/>
          <w:szCs w:val="28"/>
        </w:rPr>
        <w:t>углекислотного огнетушителя</w:t>
      </w:r>
    </w:p>
    <w:p w14:paraId="7770F5C6" w14:textId="6B20504D" w:rsidR="00936838" w:rsidRDefault="00936838" w:rsidP="0048144D">
      <w:pPr>
        <w:keepNext/>
        <w:keepLines/>
        <w:spacing w:before="300" w:line="336" w:lineRule="exact"/>
        <w:ind w:left="20" w:firstLine="680"/>
        <w:outlineLvl w:val="0"/>
        <w:rPr>
          <w:b/>
          <w:bCs/>
          <w:sz w:val="28"/>
          <w:szCs w:val="28"/>
        </w:rPr>
      </w:pPr>
      <w:bookmarkStart w:id="2" w:name="bookmark2"/>
      <w:r w:rsidRPr="00850EAC">
        <w:rPr>
          <w:b/>
          <w:bCs/>
          <w:sz w:val="28"/>
          <w:szCs w:val="28"/>
        </w:rPr>
        <w:t>Порядок применения:</w:t>
      </w:r>
      <w:bookmarkEnd w:id="2"/>
    </w:p>
    <w:p w14:paraId="51B589C4" w14:textId="34256D37" w:rsidR="0048144D" w:rsidRDefault="009F122D" w:rsidP="0041332E">
      <w:pPr>
        <w:pStyle w:val="a3"/>
        <w:keepNext/>
        <w:keepLines/>
        <w:numPr>
          <w:ilvl w:val="0"/>
          <w:numId w:val="1"/>
        </w:numPr>
        <w:spacing w:line="336" w:lineRule="exact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48144D">
        <w:rPr>
          <w:sz w:val="28"/>
          <w:szCs w:val="28"/>
        </w:rPr>
        <w:t>орвать пломбу;</w:t>
      </w:r>
    </w:p>
    <w:p w14:paraId="08F4AA8D" w14:textId="79409847" w:rsidR="0048144D" w:rsidRPr="0048144D" w:rsidRDefault="009F122D" w:rsidP="0048144D">
      <w:pPr>
        <w:pStyle w:val="a3"/>
        <w:keepNext/>
        <w:keepLines/>
        <w:numPr>
          <w:ilvl w:val="0"/>
          <w:numId w:val="1"/>
        </w:numPr>
        <w:spacing w:before="300" w:line="336" w:lineRule="exact"/>
        <w:ind w:left="0" w:firstLine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48144D" w:rsidRPr="00850EAC">
        <w:rPr>
          <w:sz w:val="28"/>
          <w:szCs w:val="28"/>
        </w:rPr>
        <w:t>ыдернуть</w:t>
      </w:r>
      <w:r w:rsidR="0048144D">
        <w:rPr>
          <w:sz w:val="28"/>
          <w:szCs w:val="28"/>
        </w:rPr>
        <w:t xml:space="preserve"> чеку;</w:t>
      </w:r>
    </w:p>
    <w:p w14:paraId="44F6D6C2" w14:textId="3E91D27D" w:rsidR="00936838" w:rsidRPr="00850EAC" w:rsidRDefault="009F122D" w:rsidP="0048144D">
      <w:pPr>
        <w:pStyle w:val="a3"/>
        <w:numPr>
          <w:ilvl w:val="0"/>
          <w:numId w:val="1"/>
        </w:numPr>
        <w:spacing w:line="276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36838" w:rsidRPr="00850EAC">
        <w:rPr>
          <w:sz w:val="28"/>
          <w:szCs w:val="28"/>
        </w:rPr>
        <w:t xml:space="preserve">аправить </w:t>
      </w:r>
      <w:r w:rsidR="00850EAC" w:rsidRPr="00850EAC">
        <w:rPr>
          <w:sz w:val="28"/>
          <w:szCs w:val="28"/>
        </w:rPr>
        <w:t>распылитель шланга</w:t>
      </w:r>
      <w:r w:rsidR="00413E38">
        <w:rPr>
          <w:sz w:val="28"/>
          <w:szCs w:val="28"/>
        </w:rPr>
        <w:t xml:space="preserve"> (раструб)</w:t>
      </w:r>
      <w:r w:rsidR="00850EAC" w:rsidRPr="00850EAC">
        <w:rPr>
          <w:sz w:val="28"/>
          <w:szCs w:val="28"/>
        </w:rPr>
        <w:t xml:space="preserve"> на очаг возгорания </w:t>
      </w:r>
      <w:r w:rsidR="00850EAC">
        <w:rPr>
          <w:sz w:val="28"/>
          <w:szCs w:val="28"/>
        </w:rPr>
        <w:t>с р</w:t>
      </w:r>
      <w:r w:rsidR="00936838" w:rsidRPr="00850EAC">
        <w:rPr>
          <w:sz w:val="28"/>
          <w:szCs w:val="28"/>
        </w:rPr>
        <w:t>асстояни</w:t>
      </w:r>
      <w:r w:rsidR="00A023E8">
        <w:rPr>
          <w:sz w:val="28"/>
          <w:szCs w:val="28"/>
        </w:rPr>
        <w:t>я</w:t>
      </w:r>
      <w:r w:rsidR="00936838" w:rsidRPr="00850EAC">
        <w:rPr>
          <w:sz w:val="28"/>
          <w:szCs w:val="28"/>
        </w:rPr>
        <w:t xml:space="preserve"> от огня </w:t>
      </w:r>
      <w:r w:rsidR="00AE290F" w:rsidRPr="00AE290F">
        <w:rPr>
          <w:sz w:val="28"/>
          <w:szCs w:val="28"/>
        </w:rPr>
        <w:t>не ближе 1,5-2 метр</w:t>
      </w:r>
      <w:r w:rsidR="00AE290F">
        <w:rPr>
          <w:sz w:val="28"/>
          <w:szCs w:val="28"/>
        </w:rPr>
        <w:t xml:space="preserve">ов </w:t>
      </w:r>
      <w:r w:rsidR="00974D3E">
        <w:rPr>
          <w:sz w:val="28"/>
          <w:szCs w:val="28"/>
        </w:rPr>
        <w:t>(</w:t>
      </w:r>
      <w:r w:rsidR="00974D3E" w:rsidRPr="00974D3E">
        <w:rPr>
          <w:sz w:val="28"/>
          <w:szCs w:val="28"/>
        </w:rPr>
        <w:t>при этом необходимо помнить, что длина струи огнетушащего вещества - 3 ÷ 4,5 м</w:t>
      </w:r>
      <w:r w:rsidR="00974D3E">
        <w:rPr>
          <w:sz w:val="28"/>
          <w:szCs w:val="28"/>
        </w:rPr>
        <w:t>)</w:t>
      </w:r>
      <w:r w:rsidR="00850EAC">
        <w:rPr>
          <w:sz w:val="28"/>
          <w:szCs w:val="28"/>
        </w:rPr>
        <w:t>;</w:t>
      </w:r>
    </w:p>
    <w:p w14:paraId="4C99970F" w14:textId="1B1318FD" w:rsidR="00936838" w:rsidRDefault="009F122D" w:rsidP="0048144D">
      <w:pPr>
        <w:pStyle w:val="a3"/>
        <w:numPr>
          <w:ilvl w:val="0"/>
          <w:numId w:val="1"/>
        </w:numPr>
        <w:spacing w:line="276" w:lineRule="auto"/>
        <w:ind w:left="0"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50EAC" w:rsidRPr="00850EAC">
        <w:rPr>
          <w:sz w:val="28"/>
          <w:szCs w:val="28"/>
        </w:rPr>
        <w:t xml:space="preserve">ажать на рычаг запорного устройства, </w:t>
      </w:r>
      <w:r w:rsidR="00850EAC">
        <w:rPr>
          <w:sz w:val="28"/>
          <w:szCs w:val="28"/>
        </w:rPr>
        <w:t>н</w:t>
      </w:r>
      <w:r w:rsidR="00936838" w:rsidRPr="00850EAC">
        <w:rPr>
          <w:sz w:val="28"/>
          <w:szCs w:val="28"/>
        </w:rPr>
        <w:t xml:space="preserve">еобходимо помнить: время действия составляет не более </w:t>
      </w:r>
      <w:r w:rsidR="00850EAC">
        <w:rPr>
          <w:sz w:val="28"/>
          <w:szCs w:val="28"/>
        </w:rPr>
        <w:t>6</w:t>
      </w:r>
      <w:r w:rsidR="00936838" w:rsidRPr="00850EAC">
        <w:rPr>
          <w:sz w:val="28"/>
          <w:szCs w:val="28"/>
        </w:rPr>
        <w:t>-1</w:t>
      </w:r>
      <w:r w:rsidR="00850EAC">
        <w:rPr>
          <w:sz w:val="28"/>
          <w:szCs w:val="28"/>
        </w:rPr>
        <w:t>5</w:t>
      </w:r>
      <w:r w:rsidR="00936838" w:rsidRPr="00850EAC">
        <w:rPr>
          <w:sz w:val="28"/>
          <w:szCs w:val="28"/>
        </w:rPr>
        <w:t xml:space="preserve"> сек</w:t>
      </w:r>
      <w:r w:rsidR="00850EAC">
        <w:rPr>
          <w:sz w:val="28"/>
          <w:szCs w:val="28"/>
        </w:rPr>
        <w:t>;</w:t>
      </w:r>
    </w:p>
    <w:p w14:paraId="43723246" w14:textId="4196D33E" w:rsidR="00850EAC" w:rsidRPr="0048144D" w:rsidRDefault="009F122D" w:rsidP="0048144D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850EAC" w:rsidRPr="0048144D">
        <w:rPr>
          <w:sz w:val="28"/>
          <w:szCs w:val="28"/>
        </w:rPr>
        <w:t>риступить к тушению.</w:t>
      </w:r>
      <w:r w:rsidR="00F7168D" w:rsidRPr="00F7168D">
        <w:rPr>
          <w:noProof/>
        </w:rPr>
        <w:t xml:space="preserve"> </w:t>
      </w:r>
    </w:p>
    <w:p w14:paraId="1023D481" w14:textId="036E1AC4" w:rsidR="0048144D" w:rsidRDefault="0041332E" w:rsidP="0041332E">
      <w:pPr>
        <w:ind w:left="1843" w:hanging="184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Меры безопасности:</w:t>
      </w:r>
      <w:r w:rsidR="00413E38" w:rsidRPr="00AE290F">
        <w:rPr>
          <w:sz w:val="28"/>
          <w:szCs w:val="28"/>
        </w:rPr>
        <w:t xml:space="preserve"> </w:t>
      </w:r>
    </w:p>
    <w:p w14:paraId="6AEC6768" w14:textId="61E3C8F3" w:rsidR="00A023E8" w:rsidRDefault="00A023E8" w:rsidP="0041332E">
      <w:pPr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Pr="00A023E8">
        <w:rPr>
          <w:sz w:val="28"/>
          <w:szCs w:val="28"/>
        </w:rPr>
        <w:t>еобходимо соблюдать осторожность при выпуске заряда из раструба</w:t>
      </w:r>
      <w:r w:rsidR="009F122D" w:rsidRPr="009F122D">
        <w:t xml:space="preserve"> </w:t>
      </w:r>
      <w:r w:rsidR="009F122D" w:rsidRPr="009F122D">
        <w:rPr>
          <w:sz w:val="28"/>
          <w:szCs w:val="28"/>
        </w:rPr>
        <w:t>углекислотного огнетушителя</w:t>
      </w:r>
      <w:r w:rsidRPr="00A023E8">
        <w:rPr>
          <w:sz w:val="28"/>
          <w:szCs w:val="28"/>
        </w:rPr>
        <w:t>, т.к. температура на его поверхности понижается до -60°С -70°С</w:t>
      </w:r>
      <w:r w:rsidR="009F122D">
        <w:rPr>
          <w:sz w:val="28"/>
          <w:szCs w:val="28"/>
        </w:rPr>
        <w:t>;</w:t>
      </w:r>
    </w:p>
    <w:p w14:paraId="195FE27B" w14:textId="3EA36542" w:rsidR="00A023E8" w:rsidRDefault="00A96A18" w:rsidP="009F122D">
      <w:pPr>
        <w:ind w:hanging="142"/>
        <w:jc w:val="both"/>
        <w:rPr>
          <w:sz w:val="28"/>
          <w:szCs w:val="28"/>
        </w:rPr>
      </w:pPr>
      <w:r w:rsidRPr="00A96A18">
        <w:t xml:space="preserve"> </w:t>
      </w:r>
      <w:r w:rsidR="009F122D" w:rsidRPr="009F122D">
        <w:rPr>
          <w:sz w:val="28"/>
          <w:szCs w:val="28"/>
        </w:rPr>
        <w:t>- п</w:t>
      </w:r>
      <w:r w:rsidR="00A023E8" w:rsidRPr="009F122D">
        <w:rPr>
          <w:sz w:val="28"/>
          <w:szCs w:val="28"/>
        </w:rPr>
        <w:t>осле</w:t>
      </w:r>
      <w:r w:rsidR="00A023E8" w:rsidRPr="00A023E8">
        <w:rPr>
          <w:sz w:val="28"/>
          <w:szCs w:val="28"/>
        </w:rPr>
        <w:t xml:space="preserve"> применения огнетушител</w:t>
      </w:r>
      <w:r w:rsidR="00A023E8">
        <w:rPr>
          <w:sz w:val="28"/>
          <w:szCs w:val="28"/>
        </w:rPr>
        <w:t>ей</w:t>
      </w:r>
      <w:r w:rsidR="00A023E8" w:rsidRPr="00A023E8">
        <w:rPr>
          <w:sz w:val="28"/>
          <w:szCs w:val="28"/>
        </w:rPr>
        <w:t xml:space="preserve"> в закрытом помещении</w:t>
      </w:r>
      <w:r w:rsidR="009F122D">
        <w:rPr>
          <w:sz w:val="28"/>
          <w:szCs w:val="28"/>
        </w:rPr>
        <w:t>-</w:t>
      </w:r>
      <w:r w:rsidR="00A023E8">
        <w:rPr>
          <w:sz w:val="28"/>
          <w:szCs w:val="28"/>
        </w:rPr>
        <w:t xml:space="preserve"> </w:t>
      </w:r>
      <w:r w:rsidR="009F122D">
        <w:rPr>
          <w:sz w:val="28"/>
          <w:szCs w:val="28"/>
        </w:rPr>
        <w:t>помещение</w:t>
      </w:r>
      <w:r w:rsidR="00A023E8" w:rsidRPr="00A023E8">
        <w:rPr>
          <w:sz w:val="28"/>
          <w:szCs w:val="28"/>
        </w:rPr>
        <w:t xml:space="preserve"> необходимо проветрить. </w:t>
      </w:r>
    </w:p>
    <w:p w14:paraId="1542AB23" w14:textId="77777777" w:rsidR="009F122D" w:rsidRPr="009F122D" w:rsidRDefault="009F122D" w:rsidP="009F122D">
      <w:pPr>
        <w:ind w:left="1843" w:hanging="1843"/>
        <w:jc w:val="both"/>
        <w:rPr>
          <w:b/>
          <w:bCs/>
          <w:sz w:val="28"/>
          <w:szCs w:val="28"/>
        </w:rPr>
      </w:pPr>
      <w:r w:rsidRPr="009F122D">
        <w:rPr>
          <w:b/>
          <w:bCs/>
          <w:sz w:val="28"/>
          <w:szCs w:val="28"/>
        </w:rPr>
        <w:t>Запрещается:</w:t>
      </w:r>
    </w:p>
    <w:p w14:paraId="08CE05A4" w14:textId="39AC17C9" w:rsidR="009F122D" w:rsidRDefault="00A96A18" w:rsidP="009F122D">
      <w:pPr>
        <w:ind w:left="1843" w:hanging="1843"/>
        <w:jc w:val="both"/>
        <w:rPr>
          <w:sz w:val="28"/>
          <w:szCs w:val="28"/>
        </w:rPr>
      </w:pPr>
      <w:r w:rsidRPr="00A023E8">
        <w:rPr>
          <w:sz w:val="28"/>
          <w:szCs w:val="28"/>
        </w:rPr>
        <w:t xml:space="preserve"> </w:t>
      </w:r>
      <w:r w:rsidR="009F122D">
        <w:rPr>
          <w:sz w:val="28"/>
          <w:szCs w:val="28"/>
        </w:rPr>
        <w:t xml:space="preserve">- </w:t>
      </w:r>
      <w:bookmarkStart w:id="3" w:name="_Hlk183704680"/>
      <w:r w:rsidR="009F122D" w:rsidRPr="0041332E">
        <w:rPr>
          <w:sz w:val="28"/>
          <w:szCs w:val="28"/>
        </w:rPr>
        <w:t>использовать</w:t>
      </w:r>
      <w:bookmarkEnd w:id="3"/>
      <w:r w:rsidR="009F122D" w:rsidRPr="0041332E">
        <w:rPr>
          <w:sz w:val="28"/>
          <w:szCs w:val="28"/>
        </w:rPr>
        <w:t xml:space="preserve"> огнетушители не по назначению;</w:t>
      </w:r>
    </w:p>
    <w:p w14:paraId="62BB167B" w14:textId="56ACB661" w:rsidR="009F122D" w:rsidRDefault="009F122D" w:rsidP="009F12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332E">
        <w:rPr>
          <w:sz w:val="28"/>
          <w:szCs w:val="28"/>
        </w:rPr>
        <w:t xml:space="preserve">эксплуатировать огнетушитель при </w:t>
      </w:r>
      <w:r>
        <w:rPr>
          <w:sz w:val="28"/>
          <w:szCs w:val="28"/>
        </w:rPr>
        <w:t>наличии повреждений</w:t>
      </w:r>
      <w:r w:rsidRPr="0041332E">
        <w:rPr>
          <w:sz w:val="28"/>
          <w:szCs w:val="28"/>
        </w:rPr>
        <w:t xml:space="preserve"> на корпусе огнетушителя, на запорно-пусковом устройстве, а также при нарушении герметичности соединений узлов огнетушителя</w:t>
      </w:r>
      <w:r>
        <w:rPr>
          <w:sz w:val="28"/>
          <w:szCs w:val="28"/>
        </w:rPr>
        <w:t>.</w:t>
      </w:r>
    </w:p>
    <w:p w14:paraId="455DC9FF" w14:textId="3E5A4579" w:rsidR="00A96A18" w:rsidRPr="00A96A18" w:rsidRDefault="00A96A18" w:rsidP="00A023E8">
      <w:pPr>
        <w:ind w:firstLine="708"/>
        <w:jc w:val="both"/>
        <w:rPr>
          <w:sz w:val="28"/>
          <w:szCs w:val="28"/>
        </w:rPr>
      </w:pPr>
    </w:p>
    <w:p w14:paraId="3727F530" w14:textId="5FEDBE46" w:rsidR="00F7168D" w:rsidRDefault="0048144D" w:rsidP="00A96A18">
      <w:pPr>
        <w:ind w:left="1985" w:hanging="1985"/>
        <w:jc w:val="center"/>
      </w:pPr>
      <w:bookmarkStart w:id="4" w:name="_Hlk183694648"/>
      <w:r>
        <w:rPr>
          <w:sz w:val="28"/>
          <w:szCs w:val="28"/>
        </w:rPr>
        <w:t xml:space="preserve">Отдел </w:t>
      </w:r>
      <w:r w:rsidR="00BA5525">
        <w:rPr>
          <w:sz w:val="28"/>
          <w:szCs w:val="28"/>
        </w:rPr>
        <w:t>пожарной безопасности</w:t>
      </w:r>
      <w:r>
        <w:rPr>
          <w:sz w:val="28"/>
          <w:szCs w:val="28"/>
        </w:rPr>
        <w:t xml:space="preserve"> УГОЧСиПБ</w:t>
      </w:r>
      <w:bookmarkEnd w:id="4"/>
    </w:p>
    <w:sectPr w:rsidR="00F7168D" w:rsidSect="009F122D">
      <w:pgSz w:w="11906" w:h="16838"/>
      <w:pgMar w:top="1134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F36EB"/>
    <w:multiLevelType w:val="hybridMultilevel"/>
    <w:tmpl w:val="1C5EC40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838"/>
    <w:rsid w:val="000D4937"/>
    <w:rsid w:val="00307718"/>
    <w:rsid w:val="00366354"/>
    <w:rsid w:val="0041332E"/>
    <w:rsid w:val="00413E38"/>
    <w:rsid w:val="0048144D"/>
    <w:rsid w:val="0059576E"/>
    <w:rsid w:val="005D0049"/>
    <w:rsid w:val="0070024C"/>
    <w:rsid w:val="00760254"/>
    <w:rsid w:val="00850EAC"/>
    <w:rsid w:val="00936838"/>
    <w:rsid w:val="00962F97"/>
    <w:rsid w:val="00974D3E"/>
    <w:rsid w:val="00981411"/>
    <w:rsid w:val="009F122D"/>
    <w:rsid w:val="00A023E8"/>
    <w:rsid w:val="00A96A18"/>
    <w:rsid w:val="00AE290F"/>
    <w:rsid w:val="00BA5525"/>
    <w:rsid w:val="00D54B07"/>
    <w:rsid w:val="00DA7E7F"/>
    <w:rsid w:val="00E6507E"/>
    <w:rsid w:val="00F46FB1"/>
    <w:rsid w:val="00F7168D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7FDF"/>
  <w15:docId w15:val="{1C9992EE-509E-4F41-9148-E411C74A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6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HP21</dc:creator>
  <cp:lastModifiedBy>Исаков Василий Валентинович</cp:lastModifiedBy>
  <cp:revision>16</cp:revision>
  <cp:lastPrinted>2024-11-29T07:26:00Z</cp:lastPrinted>
  <dcterms:created xsi:type="dcterms:W3CDTF">2024-11-28T08:06:00Z</dcterms:created>
  <dcterms:modified xsi:type="dcterms:W3CDTF">2024-11-29T07:34:00Z</dcterms:modified>
</cp:coreProperties>
</file>